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KT - Human Growth and Development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hyperlink r:id="rId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https://quizlet.com/1743736/human-growth-and-development-flash-cards/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https://quizlet.com/10263070/human-growth-and-development-ch-5-6-7-8-study-guide-flash-cards/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https://www.proprofs.com/quiz-school/story.php?title=human-growth-and-development-quiz-ch-1-5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https://quizlet.com/65924318/hosa-human-growth-and-development-flash-cards/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http://cueflash.com/Decks/Human_Growth_&amp;_Development_Test_1/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Simmers, Louise, Diversified Health Occupations, Delmar, Latest edition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Dacey, John S. &amp; Travers, John F, Human Development Across the Lifespan, McGraw Hill College Division,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Schuster, Clara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&amp;</w:t>
      </w:r>
      <w:r w:rsidDel="00000000" w:rsidR="00000000" w:rsidRPr="00000000">
        <w:rPr>
          <w:rtl w:val="0"/>
        </w:rPr>
        <w:t xml:space="preserve"> Ashburn, Shirley, The Process of Human Development: A Holistic Life-Span Approach, Lippincott, Williams &amp; Wilkins, Latest edition.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ueflash.com/Decks/Human_Growth_&amp;_Development_Test_1/" TargetMode="External"/><Relationship Id="rId5" Type="http://schemas.openxmlformats.org/officeDocument/2006/relationships/hyperlink" Target="https://quizlet.com/1743736/human-growth-and-development-flash-cards/" TargetMode="External"/><Relationship Id="rId6" Type="http://schemas.openxmlformats.org/officeDocument/2006/relationships/hyperlink" Target="https://quizlet.com/10263070/human-growth-and-development-ch-5-6-7-8-study-guide-flash-cards/" TargetMode="External"/><Relationship Id="rId7" Type="http://schemas.openxmlformats.org/officeDocument/2006/relationships/hyperlink" Target="https://www.proprofs.com/quiz-school/story.php?title=human-growth-and-development-quiz-ch-1-5" TargetMode="External"/><Relationship Id="rId8" Type="http://schemas.openxmlformats.org/officeDocument/2006/relationships/hyperlink" Target="https://quizlet.com/65924318/hosa-human-growth-and-development-flash-cards/" TargetMode="External"/></Relationships>
</file>